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Spending and Outings Clarity Plan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worksheet for making outing rules, approval thresholds, reimbursement, and spending boundaries explicit before awkward moments happen.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Normal outing rules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USUAL OUTINGS COVERED BY THIS PLAN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IS PRE-APPROVED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SHOULD STILL BE CHECKED FIRST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Spending boundaries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SMALL PURCHASES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LARGER PURCHASES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IS NEVER ASSUMED OKAY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Receipts and reimbursement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RECEIPT EXPECTATIONS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REIMBURSEMENT TIMING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HOW UNUSUAL PURCHASES SHOULD BE EXPLAINED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Edge cases and exceptions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LAST-MINUTE CHANGES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CHILD REQUESTS IN PUBLIC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TO DO IN REAL EMERGENCIES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